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Heading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359E0164" w14:textId="33150521" w:rsidR="0075709F" w:rsidRDefault="0075709F" w:rsidP="0075709F">
      <w:pPr>
        <w:jc w:val="center"/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EKONOMIŠKAI NAUDINGIAUSIO PASIŪLYMO VERTINIMO KRITERIJŲ TVARKA</w:t>
      </w:r>
    </w:p>
    <w:p w14:paraId="0719FD4C" w14:textId="33E76541" w:rsidR="0075709F" w:rsidRPr="00FC02F5" w:rsidRDefault="0075709F" w:rsidP="00FC02F5">
      <w:pPr>
        <w:spacing w:after="0" w:line="240" w:lineRule="auto"/>
        <w:ind w:firstLine="540"/>
        <w:jc w:val="both"/>
        <w:rPr>
          <w:rFonts w:ascii="Calibri Light" w:eastAsia="Times New Roman" w:hAnsi="Calibri Light" w:cs="Calibri Light"/>
        </w:rPr>
      </w:pPr>
      <w:r>
        <w:rPr>
          <w:rFonts w:ascii="Calibri Light" w:eastAsia="Times New Roman" w:hAnsi="Calibri Light" w:cs="Calibri Light"/>
        </w:rPr>
        <w:t>Ekonomiškai naudingiausias pasiūlymas vertinamas pagal kainos ar sąnaudų ir kokybės santykį ir jo pasirinktos vertinti techninės charakteristikos nėra kiekybiškai įvertinamos - komisija apskaičiuoja kiekvieno pasiūlymo kainos ar sąnaudų ir kokybės santykį (pasiūlymo techninės charakteristikos įvertinamos kiekybiškai pagal su pasiūlymu pateiktus duomenis).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3402"/>
      </w:tblGrid>
      <w:tr w:rsidR="0075709F" w14:paraId="537B5660" w14:textId="77777777" w:rsidTr="00630CF2">
        <w:trPr>
          <w:cantSplit/>
          <w:trHeight w:val="661"/>
          <w:tblHeader/>
        </w:trPr>
        <w:tc>
          <w:tcPr>
            <w:tcW w:w="6629" w:type="dxa"/>
            <w:shd w:val="clear" w:color="auto" w:fill="auto"/>
          </w:tcPr>
          <w:p w14:paraId="0B16F23A" w14:textId="77777777" w:rsidR="0075709F" w:rsidRDefault="0075709F" w:rsidP="00FC02F5">
            <w:pPr>
              <w:suppressAutoHyphens/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kern w:val="1"/>
                <w:lang w:eastAsia="ar-SA"/>
              </w:rPr>
            </w:pPr>
            <w:r>
              <w:rPr>
                <w:rFonts w:ascii="Calibri Light" w:hAnsi="Calibri Light" w:cs="Calibri Light"/>
                <w:b/>
                <w:bCs/>
                <w:kern w:val="1"/>
                <w:lang w:eastAsia="ar-SA"/>
              </w:rPr>
              <w:t>Vertinimo kriterijai</w:t>
            </w:r>
          </w:p>
        </w:tc>
        <w:tc>
          <w:tcPr>
            <w:tcW w:w="3402" w:type="dxa"/>
            <w:shd w:val="clear" w:color="auto" w:fill="auto"/>
          </w:tcPr>
          <w:p w14:paraId="0A575598" w14:textId="77777777" w:rsidR="0075709F" w:rsidRPr="004A3848" w:rsidRDefault="0075709F" w:rsidP="00FC02F5">
            <w:pPr>
              <w:suppressAutoHyphens/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kern w:val="1"/>
                <w:lang w:eastAsia="ar-SA"/>
              </w:rPr>
            </w:pPr>
            <w:r w:rsidRPr="004A3848">
              <w:rPr>
                <w:rFonts w:ascii="Calibri Light" w:hAnsi="Calibri Light" w:cs="Calibri Light"/>
                <w:b/>
                <w:bCs/>
                <w:kern w:val="1"/>
                <w:lang w:eastAsia="ar-SA"/>
              </w:rPr>
              <w:t>Lyginamasis svoris įvertinant ekonominį naudingumą</w:t>
            </w:r>
          </w:p>
        </w:tc>
      </w:tr>
      <w:tr w:rsidR="0075709F" w14:paraId="12930DD3" w14:textId="77777777" w:rsidTr="00630CF2">
        <w:trPr>
          <w:trHeight w:val="321"/>
        </w:trPr>
        <w:tc>
          <w:tcPr>
            <w:tcW w:w="6629" w:type="dxa"/>
            <w:shd w:val="clear" w:color="auto" w:fill="auto"/>
          </w:tcPr>
          <w:p w14:paraId="3DAD7685" w14:textId="77777777" w:rsidR="0075709F" w:rsidRDefault="0075709F" w:rsidP="00FC02F5">
            <w:pPr>
              <w:tabs>
                <w:tab w:val="left" w:pos="380"/>
              </w:tabs>
              <w:suppressAutoHyphens/>
              <w:spacing w:after="0" w:line="240" w:lineRule="auto"/>
              <w:rPr>
                <w:rFonts w:ascii="Calibri Light" w:hAnsi="Calibri Light" w:cs="Calibri Light"/>
                <w:bCs/>
                <w:kern w:val="1"/>
                <w:lang w:eastAsia="ar-SA"/>
              </w:rPr>
            </w:pPr>
            <w:r>
              <w:rPr>
                <w:rFonts w:ascii="Calibri Light" w:hAnsi="Calibri Light" w:cs="Calibri Light"/>
                <w:bCs/>
                <w:kern w:val="1"/>
                <w:lang w:eastAsia="ar-SA"/>
              </w:rPr>
              <w:t xml:space="preserve">Pirmas kriterijus  - Bendra pasiūlymo kaina (C) </w:t>
            </w:r>
          </w:p>
          <w:p w14:paraId="42A89765" w14:textId="77777777" w:rsidR="0075709F" w:rsidRDefault="0075709F" w:rsidP="00FC02F5">
            <w:pPr>
              <w:tabs>
                <w:tab w:val="left" w:pos="380"/>
              </w:tabs>
              <w:suppressAutoHyphens/>
              <w:spacing w:after="0" w:line="240" w:lineRule="auto"/>
              <w:rPr>
                <w:rFonts w:ascii="Calibri Light" w:hAnsi="Calibri Light" w:cs="Calibri Light"/>
                <w:bCs/>
                <w:kern w:val="1"/>
                <w:lang w:eastAsia="ar-SA"/>
              </w:rPr>
            </w:pPr>
          </w:p>
        </w:tc>
        <w:tc>
          <w:tcPr>
            <w:tcW w:w="3402" w:type="dxa"/>
            <w:shd w:val="clear" w:color="auto" w:fill="auto"/>
          </w:tcPr>
          <w:p w14:paraId="58C4D7AE" w14:textId="77777777" w:rsidR="0075709F" w:rsidRPr="004A3848" w:rsidRDefault="0075709F" w:rsidP="00FC02F5">
            <w:pPr>
              <w:suppressAutoHyphens/>
              <w:spacing w:after="0" w:line="240" w:lineRule="auto"/>
              <w:jc w:val="center"/>
              <w:rPr>
                <w:rFonts w:ascii="Calibri Light" w:hAnsi="Calibri Light" w:cs="Calibri Light"/>
                <w:kern w:val="1"/>
                <w:lang w:eastAsia="ar-SA"/>
              </w:rPr>
            </w:pPr>
            <w:r w:rsidRPr="004A3848">
              <w:rPr>
                <w:rFonts w:ascii="Calibri Light" w:hAnsi="Calibri Light" w:cs="Calibri Light"/>
                <w:kern w:val="1"/>
                <w:lang w:eastAsia="ar-SA"/>
              </w:rPr>
              <w:t>X=60</w:t>
            </w:r>
          </w:p>
        </w:tc>
      </w:tr>
      <w:tr w:rsidR="0075709F" w14:paraId="311BE3BA" w14:textId="77777777" w:rsidTr="00630CF2">
        <w:trPr>
          <w:trHeight w:val="294"/>
        </w:trPr>
        <w:tc>
          <w:tcPr>
            <w:tcW w:w="6629" w:type="dxa"/>
            <w:shd w:val="clear" w:color="auto" w:fill="auto"/>
          </w:tcPr>
          <w:p w14:paraId="2E860270" w14:textId="77777777" w:rsidR="0075709F" w:rsidRDefault="0075709F" w:rsidP="00FC02F5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Calibri Light" w:hAnsi="Calibri Light" w:cs="Calibri Light"/>
                <w:bCs/>
                <w:kern w:val="1"/>
                <w:lang w:eastAsia="ar-SA"/>
              </w:rPr>
            </w:pPr>
            <w:r>
              <w:rPr>
                <w:rFonts w:ascii="Calibri Light" w:hAnsi="Calibri Light" w:cs="Calibri Light"/>
                <w:bCs/>
                <w:kern w:val="1"/>
                <w:lang w:eastAsia="ar-SA"/>
              </w:rPr>
              <w:t xml:space="preserve">Antras kriterijus – Techniniai parametrai (T) </w:t>
            </w:r>
          </w:p>
          <w:p w14:paraId="661851A9" w14:textId="77777777" w:rsidR="0075709F" w:rsidRDefault="0075709F" w:rsidP="00FC02F5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Calibri Light" w:hAnsi="Calibri Light" w:cs="Calibri Light"/>
                <w:bCs/>
                <w:kern w:val="1"/>
                <w:lang w:eastAsia="ar-SA"/>
              </w:rPr>
            </w:pPr>
          </w:p>
        </w:tc>
        <w:tc>
          <w:tcPr>
            <w:tcW w:w="3402" w:type="dxa"/>
            <w:shd w:val="clear" w:color="auto" w:fill="auto"/>
          </w:tcPr>
          <w:p w14:paraId="4E01AB77" w14:textId="77777777" w:rsidR="0075709F" w:rsidRPr="004A3848" w:rsidRDefault="0075709F" w:rsidP="00FC02F5">
            <w:pPr>
              <w:suppressAutoHyphens/>
              <w:spacing w:after="0" w:line="240" w:lineRule="auto"/>
              <w:jc w:val="center"/>
              <w:rPr>
                <w:rFonts w:ascii="Calibri Light" w:hAnsi="Calibri Light" w:cs="Calibri Light"/>
                <w:kern w:val="1"/>
                <w:lang w:eastAsia="ar-SA"/>
              </w:rPr>
            </w:pPr>
            <w:r w:rsidRPr="004A3848">
              <w:rPr>
                <w:rFonts w:ascii="Calibri Light" w:hAnsi="Calibri Light" w:cs="Calibri Light"/>
                <w:kern w:val="1"/>
                <w:lang w:eastAsia="ar-SA"/>
              </w:rPr>
              <w:t>Y=40</w:t>
            </w:r>
          </w:p>
        </w:tc>
      </w:tr>
      <w:tr w:rsidR="0075709F" w14:paraId="6EB2DC8C" w14:textId="77777777" w:rsidTr="00630CF2">
        <w:trPr>
          <w:trHeight w:val="294"/>
        </w:trPr>
        <w:tc>
          <w:tcPr>
            <w:tcW w:w="6629" w:type="dxa"/>
            <w:shd w:val="clear" w:color="auto" w:fill="auto"/>
          </w:tcPr>
          <w:p w14:paraId="15FC14D7" w14:textId="77777777" w:rsidR="0075709F" w:rsidRDefault="0075709F" w:rsidP="00FC02F5">
            <w:pPr>
              <w:tabs>
                <w:tab w:val="left" w:pos="5604"/>
              </w:tabs>
              <w:suppressAutoHyphens/>
              <w:spacing w:after="0" w:line="240" w:lineRule="auto"/>
              <w:rPr>
                <w:rFonts w:ascii="Calibri Light" w:hAnsi="Calibri Light" w:cs="Calibri Light"/>
                <w:bCs/>
                <w:kern w:val="1"/>
                <w:lang w:eastAsia="ar-SA"/>
              </w:rPr>
            </w:pPr>
            <w:r>
              <w:rPr>
                <w:rFonts w:ascii="Calibri Light" w:hAnsi="Calibri Light" w:cs="Calibri Light"/>
                <w:bCs/>
                <w:kern w:val="1"/>
                <w:lang w:eastAsia="ar-SA"/>
              </w:rPr>
              <w:tab/>
            </w:r>
            <w:r>
              <w:rPr>
                <w:rFonts w:ascii="Calibri Light" w:hAnsi="Calibri Light" w:cs="Calibri Light"/>
              </w:rPr>
              <w:t>Iš viso:</w:t>
            </w:r>
          </w:p>
        </w:tc>
        <w:tc>
          <w:tcPr>
            <w:tcW w:w="3402" w:type="dxa"/>
            <w:shd w:val="clear" w:color="auto" w:fill="auto"/>
          </w:tcPr>
          <w:p w14:paraId="02B82D6A" w14:textId="77777777" w:rsidR="0075709F" w:rsidRPr="004A3848" w:rsidRDefault="0075709F" w:rsidP="00FC02F5">
            <w:pPr>
              <w:suppressAutoHyphens/>
              <w:spacing w:after="0" w:line="240" w:lineRule="auto"/>
              <w:jc w:val="center"/>
              <w:rPr>
                <w:rFonts w:ascii="Calibri Light" w:hAnsi="Calibri Light" w:cs="Calibri Light"/>
                <w:kern w:val="1"/>
                <w:lang w:eastAsia="ar-SA"/>
              </w:rPr>
            </w:pPr>
            <w:r w:rsidRPr="004A3848">
              <w:rPr>
                <w:rFonts w:ascii="Calibri Light" w:hAnsi="Calibri Light" w:cs="Calibri Light"/>
                <w:kern w:val="1"/>
                <w:lang w:eastAsia="ar-SA"/>
              </w:rPr>
              <w:t>100</w:t>
            </w:r>
          </w:p>
        </w:tc>
      </w:tr>
    </w:tbl>
    <w:p w14:paraId="5DE418DB" w14:textId="77777777" w:rsidR="00153DC8" w:rsidRDefault="00153DC8" w:rsidP="00153DC8">
      <w:pPr>
        <w:spacing w:line="240" w:lineRule="auto"/>
        <w:ind w:firstLine="56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Pasiūlymo ekonominis naudingumas (S) apskaičiuojamas, sudedant tiekėjo techninių parametrų T ir pasiūlymo kainos C balus:</w:t>
      </w:r>
    </w:p>
    <w:p w14:paraId="4648474C" w14:textId="4B25AC39" w:rsidR="00153DC8" w:rsidRPr="00FC02F5" w:rsidRDefault="00153DC8" w:rsidP="00FC02F5">
      <w:pPr>
        <w:tabs>
          <w:tab w:val="left" w:pos="1418"/>
        </w:tabs>
        <w:spacing w:after="0" w:line="240" w:lineRule="auto"/>
        <w:jc w:val="center"/>
        <w:rPr>
          <w:rFonts w:ascii="Calibri Light" w:hAnsi="Calibri Light" w:cs="Calibri Light"/>
          <w:b/>
          <w:bCs/>
          <w:highlight w:val="yellow"/>
        </w:rPr>
      </w:pPr>
      <w:r w:rsidRPr="00FC02F5">
        <w:rPr>
          <w:rFonts w:ascii="Calibri Light" w:hAnsi="Calibri Light" w:cs="Calibri Light"/>
          <w:b/>
          <w:bCs/>
        </w:rPr>
        <w:t>S = C + T</w:t>
      </w:r>
    </w:p>
    <w:p w14:paraId="2D205C55" w14:textId="77777777" w:rsidR="0075709F" w:rsidRDefault="0075709F" w:rsidP="0075709F">
      <w:pPr>
        <w:tabs>
          <w:tab w:val="left" w:pos="1418"/>
        </w:tabs>
        <w:spacing w:line="240" w:lineRule="auto"/>
        <w:ind w:firstLine="567"/>
        <w:jc w:val="both"/>
        <w:outlineLvl w:val="1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Bendros pasiūlymo kainos (C) balai apskaičiuojami mažiausios pasiūlytos kainos (</w:t>
      </w:r>
      <w:proofErr w:type="spellStart"/>
      <w:r>
        <w:rPr>
          <w:rFonts w:ascii="Calibri Light" w:hAnsi="Calibri Light" w:cs="Calibri Light"/>
        </w:rPr>
        <w:t>C</w:t>
      </w:r>
      <w:r>
        <w:rPr>
          <w:rFonts w:ascii="Calibri Light" w:hAnsi="Calibri Light" w:cs="Calibri Light"/>
          <w:vertAlign w:val="subscript"/>
        </w:rPr>
        <w:t>min</w:t>
      </w:r>
      <w:proofErr w:type="spellEnd"/>
      <w:r>
        <w:rPr>
          <w:rFonts w:ascii="Calibri Light" w:hAnsi="Calibri Light" w:cs="Calibri Light"/>
        </w:rPr>
        <w:t>) ir vertinamo pasiūlymo kainos (</w:t>
      </w:r>
      <w:proofErr w:type="spellStart"/>
      <w:r>
        <w:rPr>
          <w:rFonts w:ascii="Calibri Light" w:hAnsi="Calibri Light" w:cs="Calibri Light"/>
        </w:rPr>
        <w:t>C</w:t>
      </w:r>
      <w:r>
        <w:rPr>
          <w:rFonts w:ascii="Calibri Light" w:hAnsi="Calibri Light" w:cs="Calibri Light"/>
          <w:vertAlign w:val="subscript"/>
        </w:rPr>
        <w:t>p</w:t>
      </w:r>
      <w:proofErr w:type="spellEnd"/>
      <w:r>
        <w:rPr>
          <w:rFonts w:ascii="Calibri Light" w:hAnsi="Calibri Light" w:cs="Calibri Light"/>
        </w:rPr>
        <w:t>) santykį padauginant iš kainos lyginamojo svorio (X):</w:t>
      </w:r>
    </w:p>
    <w:p w14:paraId="4D82F575" w14:textId="77777777" w:rsidR="0075709F" w:rsidRPr="0075709F" w:rsidRDefault="0075709F" w:rsidP="0075709F">
      <w:pPr>
        <w:tabs>
          <w:tab w:val="left" w:pos="1418"/>
        </w:tabs>
        <w:spacing w:line="240" w:lineRule="auto"/>
        <w:ind w:firstLine="567"/>
        <w:jc w:val="center"/>
        <w:outlineLvl w:val="1"/>
        <w:rPr>
          <w:rFonts w:ascii="Calibri Light" w:hAnsi="Calibri Light" w:cs="Calibri Light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 xml:space="preserve">C =  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/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min.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/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 xml:space="preserve">  X   </m:t>
          </m:r>
        </m:oMath>
      </m:oMathPara>
    </w:p>
    <w:p w14:paraId="4A393FFC" w14:textId="707A6D0A" w:rsidR="0075709F" w:rsidRDefault="0075709F" w:rsidP="00153DC8">
      <w:pPr>
        <w:tabs>
          <w:tab w:val="left" w:pos="1418"/>
        </w:tabs>
        <w:spacing w:line="240" w:lineRule="auto"/>
        <w:jc w:val="both"/>
        <w:outlineLvl w:val="1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T kriterijaus vertinimo tvarka. </w:t>
      </w:r>
      <w:r w:rsidR="00153DC8">
        <w:rPr>
          <w:rFonts w:ascii="Calibri Light" w:hAnsi="Calibri Light" w:cs="Calibri Light"/>
        </w:rPr>
        <w:t>Maksimalus T kriterijaus galimas įvertinimas – 40 balų.</w:t>
      </w:r>
    </w:p>
    <w:p w14:paraId="1CA152F5" w14:textId="75C55105" w:rsidR="00153DC8" w:rsidRDefault="00153DC8" w:rsidP="00FC02F5">
      <w:pPr>
        <w:spacing w:after="200" w:line="240" w:lineRule="auto"/>
        <w:contextualSpacing/>
        <w:rPr>
          <w:rFonts w:ascii="Calibri Light" w:hAnsi="Calibri Light" w:cs="Calibri Light"/>
          <w:b/>
          <w:bCs/>
        </w:rPr>
      </w:pPr>
      <w:r w:rsidRPr="00153DC8">
        <w:rPr>
          <w:rFonts w:ascii="Calibri Light" w:hAnsi="Calibri Light" w:cs="Calibri Light"/>
          <w:b/>
          <w:bCs/>
        </w:rPr>
        <w:t>T=T1+T2</w:t>
      </w:r>
    </w:p>
    <w:p w14:paraId="05773A2C" w14:textId="77777777" w:rsidR="00FC02F5" w:rsidRPr="00153DC8" w:rsidRDefault="00FC02F5" w:rsidP="00FC02F5">
      <w:pPr>
        <w:spacing w:after="200" w:line="240" w:lineRule="auto"/>
        <w:contextualSpacing/>
        <w:rPr>
          <w:rFonts w:ascii="Calibri Light" w:hAnsi="Calibri Light" w:cs="Calibri Light"/>
          <w:b/>
          <w:bCs/>
        </w:rPr>
      </w:pPr>
    </w:p>
    <w:p w14:paraId="09FA7662" w14:textId="2DC22A9F" w:rsidR="0075709F" w:rsidRDefault="0075709F" w:rsidP="00FC02F5">
      <w:pPr>
        <w:spacing w:after="200" w:line="240" w:lineRule="auto"/>
        <w:contextualSpacing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Perkančioji organizacija, už</w:t>
      </w:r>
      <w:r w:rsidR="00153DC8">
        <w:rPr>
          <w:rFonts w:ascii="Calibri Light" w:hAnsi="Calibri Light" w:cs="Calibri Light"/>
        </w:rPr>
        <w:t xml:space="preserve"> atitinkamos pirkimo dalies </w:t>
      </w:r>
      <w:r w:rsidR="00454779">
        <w:rPr>
          <w:rFonts w:ascii="Calibri Light" w:hAnsi="Calibri Light" w:cs="Calibri Light"/>
          <w:b/>
          <w:u w:val="single"/>
        </w:rPr>
        <w:t>techninės specifikacijos priede nurodytą kriterijaus T1 ir T2 reikšmę</w:t>
      </w:r>
      <w:r>
        <w:rPr>
          <w:rFonts w:ascii="Calibri Light" w:hAnsi="Calibri Light" w:cs="Calibri Light"/>
        </w:rPr>
        <w:t xml:space="preserve"> skiria balus: </w:t>
      </w:r>
    </w:p>
    <w:p w14:paraId="11EDDBD2" w14:textId="77777777" w:rsidR="00FC02F5" w:rsidRDefault="00FC02F5" w:rsidP="00FC02F5">
      <w:pPr>
        <w:spacing w:after="200" w:line="240" w:lineRule="auto"/>
        <w:contextualSpacing/>
        <w:rPr>
          <w:rFonts w:ascii="Calibri Light" w:hAnsi="Calibri Light" w:cs="Calibri Light"/>
        </w:rPr>
      </w:pPr>
    </w:p>
    <w:tbl>
      <w:tblPr>
        <w:tblW w:w="9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7"/>
        <w:gridCol w:w="1447"/>
      </w:tblGrid>
      <w:tr w:rsidR="0075709F" w14:paraId="777D0C74" w14:textId="77777777" w:rsidTr="00FC02F5">
        <w:trPr>
          <w:trHeight w:val="459"/>
          <w:jc w:val="center"/>
        </w:trPr>
        <w:tc>
          <w:tcPr>
            <w:tcW w:w="8497" w:type="dxa"/>
            <w:shd w:val="clear" w:color="auto" w:fill="auto"/>
            <w:vAlign w:val="center"/>
          </w:tcPr>
          <w:p w14:paraId="689C4A11" w14:textId="77777777" w:rsidR="0075709F" w:rsidRDefault="0075709F" w:rsidP="00630CF2">
            <w:pPr>
              <w:spacing w:after="0"/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Pasiūlymų vertinimo kriterijai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ED25E6B" w14:textId="77777777" w:rsidR="0075709F" w:rsidRDefault="0075709F" w:rsidP="00630CF2">
            <w:pPr>
              <w:spacing w:after="0"/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Balai</w:t>
            </w:r>
          </w:p>
        </w:tc>
      </w:tr>
      <w:tr w:rsidR="0075709F" w14:paraId="0DF9704F" w14:textId="77777777" w:rsidTr="00FC02F5">
        <w:trPr>
          <w:trHeight w:val="343"/>
          <w:jc w:val="center"/>
        </w:trPr>
        <w:tc>
          <w:tcPr>
            <w:tcW w:w="9944" w:type="dxa"/>
            <w:gridSpan w:val="2"/>
            <w:shd w:val="clear" w:color="auto" w:fill="auto"/>
            <w:vAlign w:val="center"/>
          </w:tcPr>
          <w:p w14:paraId="1353B953" w14:textId="77777777" w:rsidR="0075709F" w:rsidRDefault="0075709F" w:rsidP="00630CF2">
            <w:pPr>
              <w:spacing w:after="0"/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Kriterijus T1</w:t>
            </w:r>
          </w:p>
        </w:tc>
      </w:tr>
      <w:tr w:rsidR="0075709F" w14:paraId="142FBED2" w14:textId="77777777" w:rsidTr="00FC02F5">
        <w:trPr>
          <w:trHeight w:val="407"/>
          <w:jc w:val="center"/>
        </w:trPr>
        <w:tc>
          <w:tcPr>
            <w:tcW w:w="8497" w:type="dxa"/>
            <w:shd w:val="clear" w:color="auto" w:fill="auto"/>
            <w:vAlign w:val="center"/>
          </w:tcPr>
          <w:p w14:paraId="3556414B" w14:textId="77777777" w:rsidR="0075709F" w:rsidRPr="004A3848" w:rsidRDefault="0075709F" w:rsidP="00630CF2">
            <w:pPr>
              <w:spacing w:after="0"/>
              <w:rPr>
                <w:rFonts w:ascii="Calibri Light" w:hAnsi="Calibri Light" w:cs="Calibri Light"/>
                <w:b/>
              </w:rPr>
            </w:pPr>
            <w:r w:rsidRPr="004A3848">
              <w:rPr>
                <w:rFonts w:ascii="Calibri Light" w:hAnsi="Calibri Light" w:cs="Calibri Light"/>
              </w:rPr>
              <w:t>Siurblio darbo ratas pagamintas iš dilimui atsparaus chromo ketaus lydinio GJN-HB555(XCR23)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913B5BC" w14:textId="77777777" w:rsidR="0075709F" w:rsidRPr="004A3848" w:rsidRDefault="0075709F" w:rsidP="00630CF2">
            <w:pPr>
              <w:spacing w:after="0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20</w:t>
            </w:r>
          </w:p>
        </w:tc>
      </w:tr>
      <w:tr w:rsidR="0075709F" w14:paraId="66F1D47D" w14:textId="77777777" w:rsidTr="00FC02F5">
        <w:trPr>
          <w:trHeight w:val="334"/>
          <w:jc w:val="center"/>
        </w:trPr>
        <w:tc>
          <w:tcPr>
            <w:tcW w:w="9944" w:type="dxa"/>
            <w:gridSpan w:val="2"/>
            <w:shd w:val="clear" w:color="auto" w:fill="auto"/>
            <w:vAlign w:val="center"/>
          </w:tcPr>
          <w:p w14:paraId="06B849BF" w14:textId="77777777" w:rsidR="0075709F" w:rsidRPr="004A3848" w:rsidRDefault="0075709F" w:rsidP="00630CF2">
            <w:pPr>
              <w:spacing w:after="0"/>
              <w:jc w:val="center"/>
              <w:rPr>
                <w:rFonts w:ascii="Calibri Light" w:hAnsi="Calibri Light" w:cs="Calibri Light"/>
              </w:rPr>
            </w:pPr>
            <w:r w:rsidRPr="004A3848">
              <w:rPr>
                <w:rFonts w:ascii="Calibri Light" w:hAnsi="Calibri Light" w:cs="Calibri Light"/>
                <w:b/>
              </w:rPr>
              <w:t>Kriterijus T2</w:t>
            </w:r>
          </w:p>
        </w:tc>
      </w:tr>
      <w:tr w:rsidR="005E2A85" w14:paraId="78852142" w14:textId="77777777" w:rsidTr="00FC02F5">
        <w:trPr>
          <w:trHeight w:val="423"/>
          <w:jc w:val="center"/>
        </w:trPr>
        <w:tc>
          <w:tcPr>
            <w:tcW w:w="8497" w:type="dxa"/>
            <w:shd w:val="clear" w:color="auto" w:fill="auto"/>
            <w:vAlign w:val="center"/>
          </w:tcPr>
          <w:p w14:paraId="7BC26919" w14:textId="01DF2373" w:rsidR="005E2A85" w:rsidRDefault="005E2A85" w:rsidP="00630CF2">
            <w:pPr>
              <w:spacing w:after="0" w:line="240" w:lineRule="auto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Siurblio elektros variklio e</w:t>
            </w:r>
            <w:r w:rsidRPr="00273CF1">
              <w:rPr>
                <w:rFonts w:ascii="Calibri Light" w:hAnsi="Calibri Light" w:cs="Calibri Light"/>
              </w:rPr>
              <w:t>fektyvumo klasė IE</w:t>
            </w:r>
            <w:r>
              <w:rPr>
                <w:rFonts w:ascii="Calibri Light" w:hAnsi="Calibri Light" w:cs="Calibri Light"/>
              </w:rPr>
              <w:t>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C46F07F" w14:textId="685F9C49" w:rsidR="005E2A85" w:rsidRDefault="005E2A85" w:rsidP="00630CF2">
            <w:pPr>
              <w:spacing w:after="0" w:line="240" w:lineRule="auto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0</w:t>
            </w:r>
          </w:p>
        </w:tc>
      </w:tr>
      <w:tr w:rsidR="0075709F" w14:paraId="7C4801CA" w14:textId="77777777" w:rsidTr="00FC02F5">
        <w:trPr>
          <w:trHeight w:val="415"/>
          <w:jc w:val="center"/>
        </w:trPr>
        <w:tc>
          <w:tcPr>
            <w:tcW w:w="8497" w:type="dxa"/>
            <w:shd w:val="clear" w:color="auto" w:fill="auto"/>
            <w:vAlign w:val="center"/>
          </w:tcPr>
          <w:p w14:paraId="6671B0C6" w14:textId="77777777" w:rsidR="0075709F" w:rsidRPr="004A3848" w:rsidRDefault="0075709F" w:rsidP="00630CF2">
            <w:pPr>
              <w:spacing w:after="0" w:line="240" w:lineRule="auto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Siurblio elektros variklio e</w:t>
            </w:r>
            <w:r w:rsidRPr="00273CF1">
              <w:rPr>
                <w:rFonts w:ascii="Calibri Light" w:hAnsi="Calibri Light" w:cs="Calibri Light"/>
              </w:rPr>
              <w:t>fektyvumo klasė IE</w:t>
            </w:r>
            <w:r>
              <w:rPr>
                <w:rFonts w:ascii="Calibri Light" w:hAnsi="Calibri Light" w:cs="Calibri Light"/>
              </w:rPr>
              <w:t>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2979551" w14:textId="77777777" w:rsidR="0075709F" w:rsidRPr="004A3848" w:rsidRDefault="0075709F" w:rsidP="00630CF2">
            <w:pPr>
              <w:spacing w:after="0" w:line="240" w:lineRule="auto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2</w:t>
            </w:r>
            <w:r w:rsidRPr="004A3848">
              <w:rPr>
                <w:rFonts w:ascii="Calibri Light" w:hAnsi="Calibri Light" w:cs="Calibri Light"/>
              </w:rPr>
              <w:t>0</w:t>
            </w:r>
          </w:p>
        </w:tc>
      </w:tr>
    </w:tbl>
    <w:p w14:paraId="71799984" w14:textId="77777777" w:rsidR="0075709F" w:rsidRDefault="0075709F" w:rsidP="0075709F">
      <w:pPr>
        <w:tabs>
          <w:tab w:val="left" w:pos="1418"/>
        </w:tabs>
        <w:spacing w:line="240" w:lineRule="auto"/>
        <w:ind w:firstLine="567"/>
        <w:jc w:val="both"/>
        <w:outlineLvl w:val="1"/>
        <w:rPr>
          <w:rFonts w:ascii="Calibri Light" w:hAnsi="Calibri Light" w:cs="Calibri Light"/>
        </w:rPr>
      </w:pPr>
    </w:p>
    <w:p w14:paraId="5805A5B1" w14:textId="77777777" w:rsidR="0075709F" w:rsidRDefault="0075709F" w:rsidP="0075709F">
      <w:pPr>
        <w:tabs>
          <w:tab w:val="left" w:pos="1418"/>
        </w:tabs>
        <w:spacing w:line="240" w:lineRule="auto"/>
        <w:ind w:firstLine="567"/>
        <w:jc w:val="both"/>
        <w:outlineLvl w:val="1"/>
        <w:rPr>
          <w:rFonts w:ascii="Calibri Light" w:hAnsi="Calibri Light" w:cs="Calibri Light"/>
        </w:rPr>
      </w:pPr>
    </w:p>
    <w:p w14:paraId="35843F1F" w14:textId="77777777" w:rsidR="0075709F" w:rsidRDefault="0075709F" w:rsidP="0075709F">
      <w:pPr>
        <w:spacing w:before="120" w:line="240" w:lineRule="auto"/>
        <w:jc w:val="center"/>
        <w:rPr>
          <w:rFonts w:ascii="Calibri Light" w:hAnsi="Calibri Light" w:cs="Calibri Light"/>
        </w:rPr>
      </w:pPr>
    </w:p>
    <w:p w14:paraId="2D766181" w14:textId="77777777" w:rsidR="0075709F" w:rsidRDefault="0075709F" w:rsidP="0075709F">
      <w:pPr>
        <w:spacing w:before="120" w:line="240" w:lineRule="auto"/>
        <w:jc w:val="both"/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Skaičiavimuose balai bus apskaičiuojami </w:t>
      </w:r>
      <w:r>
        <w:rPr>
          <w:rFonts w:ascii="Calibri Light" w:hAnsi="Calibri Light" w:cs="Calibri Light"/>
          <w:b/>
          <w:u w:val="single"/>
        </w:rPr>
        <w:t>dviejų vietų po kablelio tikslumu</w:t>
      </w:r>
      <w:r>
        <w:rPr>
          <w:rFonts w:ascii="Calibri Light" w:hAnsi="Calibri Light" w:cs="Calibri Light"/>
          <w:b/>
        </w:rPr>
        <w:t>.</w:t>
      </w: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sectPr w:rsidR="000735B9" w:rsidRPr="00076BA7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5D51" w14:textId="77777777" w:rsidR="00DF1C3D" w:rsidRDefault="00DF1C3D" w:rsidP="00DF1C3D">
      <w:pPr>
        <w:spacing w:after="0" w:line="240" w:lineRule="auto"/>
      </w:pPr>
      <w:r>
        <w:separator/>
      </w:r>
    </w:p>
  </w:endnote>
  <w:endnote w:type="continuationSeparator" w:id="0">
    <w:p w14:paraId="6D13EE35" w14:textId="77777777" w:rsidR="00DF1C3D" w:rsidRDefault="00DF1C3D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yperlink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Footer"/>
    </w:pPr>
  </w:p>
  <w:p w14:paraId="1C1B58E9" w14:textId="77777777" w:rsidR="00DF1C3D" w:rsidRDefault="00DF1C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8E3A2" w14:textId="77777777" w:rsidR="00DF1C3D" w:rsidRDefault="00DF1C3D" w:rsidP="00DF1C3D">
      <w:pPr>
        <w:spacing w:after="0" w:line="240" w:lineRule="auto"/>
      </w:pPr>
      <w:r>
        <w:separator/>
      </w:r>
    </w:p>
  </w:footnote>
  <w:footnote w:type="continuationSeparator" w:id="0">
    <w:p w14:paraId="68EE1337" w14:textId="77777777" w:rsidR="00DF1C3D" w:rsidRDefault="00DF1C3D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53DC8"/>
    <w:rsid w:val="001747CF"/>
    <w:rsid w:val="00454779"/>
    <w:rsid w:val="004D210F"/>
    <w:rsid w:val="005E2A85"/>
    <w:rsid w:val="00735C0C"/>
    <w:rsid w:val="0075709F"/>
    <w:rsid w:val="007E49F3"/>
    <w:rsid w:val="00A34FA6"/>
    <w:rsid w:val="00AD3A28"/>
    <w:rsid w:val="00D62F5E"/>
    <w:rsid w:val="00DF1C3D"/>
    <w:rsid w:val="00E21C63"/>
    <w:rsid w:val="00FC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CommentText">
    <w:name w:val="annotation text"/>
    <w:basedOn w:val="Normal"/>
    <w:link w:val="CommentTextChar"/>
    <w:uiPriority w:val="99"/>
    <w:unhideWhenUsed/>
    <w:rsid w:val="004D21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Normal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1031</Words>
  <Characters>588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Eglė Brusokienė</cp:lastModifiedBy>
  <cp:revision>12</cp:revision>
  <dcterms:created xsi:type="dcterms:W3CDTF">2023-09-21T06:49:00Z</dcterms:created>
  <dcterms:modified xsi:type="dcterms:W3CDTF">2025-06-16T13:24:00Z</dcterms:modified>
</cp:coreProperties>
</file>